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134E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85</w:t>
      </w:r>
      <w:r w:rsidR="006C0A67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6C0A67">
        <w:rPr>
          <w:rFonts w:ascii="Times New Roman" w:hAnsi="Times New Roman"/>
          <w:b/>
        </w:rPr>
        <w:t>Капитальный ремонт помещений в 2024 г</w:t>
      </w:r>
      <w:bookmarkEnd w:id="0"/>
      <w:r w:rsidR="006C0A67">
        <w:rPr>
          <w:rFonts w:ascii="Times New Roman" w:hAnsi="Times New Roman"/>
          <w:b/>
        </w:rPr>
        <w:t>.</w:t>
      </w:r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C0A67">
        <w:rPr>
          <w:rFonts w:ascii="Times New Roman" w:hAnsi="Times New Roman"/>
          <w:color w:val="000000"/>
          <w:lang w:eastAsia="en-US"/>
        </w:rPr>
        <w:t>20</w:t>
      </w:r>
      <w:r w:rsidR="00E32FED">
        <w:rPr>
          <w:rFonts w:ascii="Times New Roman" w:hAnsi="Times New Roman"/>
          <w:color w:val="000000"/>
          <w:lang w:eastAsia="en-US"/>
        </w:rPr>
        <w:t>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6C0A67">
        <w:rPr>
          <w:rFonts w:ascii="Times New Roman" w:hAnsi="Times New Roman"/>
          <w:color w:val="000000"/>
          <w:lang w:eastAsia="en-US"/>
        </w:rPr>
        <w:t xml:space="preserve"> 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6C0A67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C0A67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134E7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C0A67">
        <w:rPr>
          <w:rFonts w:ascii="Times New Roman" w:hAnsi="Times New Roman"/>
          <w:color w:val="000000"/>
          <w:lang w:eastAsia="en-US"/>
        </w:rPr>
        <w:t>12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6C0A67">
        <w:rPr>
          <w:rFonts w:ascii="Times New Roman" w:hAnsi="Times New Roman"/>
          <w:color w:val="000000"/>
          <w:lang w:eastAsia="en-US"/>
        </w:rPr>
        <w:t>12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0A67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36074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34E7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8A0B0A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181D-8525-42EE-8C1F-2C926BC9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41</cp:revision>
  <cp:lastPrinted>2019-11-15T03:43:00Z</cp:lastPrinted>
  <dcterms:created xsi:type="dcterms:W3CDTF">2022-11-23T09:43:00Z</dcterms:created>
  <dcterms:modified xsi:type="dcterms:W3CDTF">2024-03-20T10:34:00Z</dcterms:modified>
</cp:coreProperties>
</file>